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26EA" w14:textId="1E53B1F0" w:rsidR="003125EC" w:rsidRPr="00526E76" w:rsidRDefault="002B46F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МБОУ «Лицей №83-Центр образования» Приволжского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района г. Казани в 202</w:t>
      </w:r>
      <w:r w:rsidR="00461E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/202</w:t>
      </w:r>
      <w:r w:rsidR="00461E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C03E86"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 реализуется: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9"/>
        <w:gridCol w:w="1895"/>
        <w:gridCol w:w="1278"/>
        <w:gridCol w:w="1666"/>
        <w:gridCol w:w="1278"/>
        <w:gridCol w:w="1619"/>
      </w:tblGrid>
      <w:tr w:rsidR="00C03E86" w:rsidRPr="00526E76" w14:paraId="405BC6D4" w14:textId="29B1F4BC" w:rsidTr="00C03E86">
        <w:tc>
          <w:tcPr>
            <w:tcW w:w="1703" w:type="dxa"/>
          </w:tcPr>
          <w:p w14:paraId="4F93C451" w14:textId="178D521A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Реализуемый уровень</w:t>
            </w:r>
          </w:p>
        </w:tc>
        <w:tc>
          <w:tcPr>
            <w:tcW w:w="1679" w:type="dxa"/>
          </w:tcPr>
          <w:p w14:paraId="72DF2B1E" w14:textId="23936DDD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1539" w:type="dxa"/>
          </w:tcPr>
          <w:p w14:paraId="768619FA" w14:textId="69EA768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24" w:type="dxa"/>
          </w:tcPr>
          <w:p w14:paraId="119F843C" w14:textId="62D1D835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39" w:type="dxa"/>
          </w:tcPr>
          <w:p w14:paraId="2FA0A161" w14:textId="276047D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61" w:type="dxa"/>
          </w:tcPr>
          <w:p w14:paraId="2B069B27" w14:textId="2D743DBB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C03E86" w:rsidRPr="00526E76" w14:paraId="6EEF3625" w14:textId="377AEC41" w:rsidTr="00C03E86">
        <w:tc>
          <w:tcPr>
            <w:tcW w:w="1703" w:type="dxa"/>
          </w:tcPr>
          <w:p w14:paraId="1BE77C86" w14:textId="5F710879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образования</w:t>
            </w:r>
          </w:p>
        </w:tc>
        <w:tc>
          <w:tcPr>
            <w:tcW w:w="1679" w:type="dxa"/>
          </w:tcPr>
          <w:p w14:paraId="1AA0DB6D" w14:textId="0E5EFD20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Федеральная основная образовательная программа начального общего образования</w:t>
            </w:r>
          </w:p>
        </w:tc>
        <w:tc>
          <w:tcPr>
            <w:tcW w:w="1539" w:type="dxa"/>
          </w:tcPr>
          <w:p w14:paraId="280EA7A9" w14:textId="6D216F1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24" w:type="dxa"/>
          </w:tcPr>
          <w:p w14:paraId="5542C7AC" w14:textId="36AED317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539" w:type="dxa"/>
          </w:tcPr>
          <w:p w14:paraId="7DF3040C" w14:textId="6BE4F33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61" w:type="dxa"/>
          </w:tcPr>
          <w:p w14:paraId="01C63F3A" w14:textId="257E3B0C" w:rsidR="00C03E86" w:rsidRPr="00526E76" w:rsidRDefault="00461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14:paraId="3B7CF5C2" w14:textId="7777777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</w:p>
    <w:p w14:paraId="00716949" w14:textId="347A006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Общая численност</w:t>
      </w:r>
      <w:r w:rsidR="00461E8E">
        <w:rPr>
          <w:rFonts w:ascii="Times New Roman" w:hAnsi="Times New Roman" w:cs="Times New Roman"/>
          <w:sz w:val="24"/>
          <w:szCs w:val="24"/>
        </w:rPr>
        <w:t>ь обучающихся на 01.09.2025</w:t>
      </w:r>
      <w:r w:rsidR="002B46FB">
        <w:rPr>
          <w:rFonts w:ascii="Times New Roman" w:hAnsi="Times New Roman" w:cs="Times New Roman"/>
          <w:sz w:val="24"/>
          <w:szCs w:val="24"/>
        </w:rPr>
        <w:t xml:space="preserve"> – </w:t>
      </w:r>
      <w:r w:rsidR="00461E8E">
        <w:rPr>
          <w:rFonts w:ascii="Times New Roman" w:hAnsi="Times New Roman" w:cs="Times New Roman"/>
          <w:sz w:val="24"/>
          <w:szCs w:val="24"/>
        </w:rPr>
        <w:t>1087</w:t>
      </w:r>
      <w:bookmarkStart w:id="0" w:name="_GoBack"/>
      <w:bookmarkEnd w:id="0"/>
      <w:r w:rsidRPr="00526E76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25C8229B" w14:textId="4CBDCC0D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 – бессрочно (Дата и номер регис</w:t>
      </w:r>
      <w:r w:rsidR="002B46FB">
        <w:rPr>
          <w:rFonts w:ascii="Times New Roman" w:hAnsi="Times New Roman" w:cs="Times New Roman"/>
          <w:sz w:val="24"/>
          <w:szCs w:val="24"/>
        </w:rPr>
        <w:t>трации свидетельства: от 24.04.2018 рег. №4376</w:t>
      </w:r>
      <w:r w:rsidRPr="00526E76">
        <w:rPr>
          <w:rFonts w:ascii="Times New Roman" w:hAnsi="Times New Roman" w:cs="Times New Roman"/>
          <w:sz w:val="24"/>
          <w:szCs w:val="24"/>
        </w:rPr>
        <w:t>)</w:t>
      </w:r>
    </w:p>
    <w:p w14:paraId="270A4163" w14:textId="423F014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ФЗ-273 промежуточной и государственной итоговой аттестации.</w:t>
      </w:r>
    </w:p>
    <w:sectPr w:rsidR="00C03E86" w:rsidRPr="005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704E"/>
    <w:multiLevelType w:val="multilevel"/>
    <w:tmpl w:val="43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A2CE6"/>
    <w:multiLevelType w:val="multilevel"/>
    <w:tmpl w:val="4D8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A"/>
    <w:rsid w:val="002B46FB"/>
    <w:rsid w:val="003125EC"/>
    <w:rsid w:val="004422AA"/>
    <w:rsid w:val="00461E8E"/>
    <w:rsid w:val="00526E76"/>
    <w:rsid w:val="00671149"/>
    <w:rsid w:val="00955B73"/>
    <w:rsid w:val="00B35C96"/>
    <w:rsid w:val="00C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0E34"/>
  <w15:chartTrackingRefBased/>
  <w15:docId w15:val="{83336CCC-920A-4CC5-8A4D-6A56CCA4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2AA"/>
    <w:rPr>
      <w:b/>
      <w:bCs/>
    </w:rPr>
  </w:style>
  <w:style w:type="character" w:styleId="a4">
    <w:name w:val="Hyperlink"/>
    <w:basedOn w:val="a0"/>
    <w:uiPriority w:val="99"/>
    <w:semiHidden/>
    <w:unhideWhenUsed/>
    <w:rsid w:val="004422AA"/>
    <w:rPr>
      <w:color w:val="0000FF"/>
      <w:u w:val="single"/>
    </w:rPr>
  </w:style>
  <w:style w:type="table" w:styleId="a5">
    <w:name w:val="Table Grid"/>
    <w:basedOn w:val="a1"/>
    <w:uiPriority w:val="39"/>
    <w:rsid w:val="00C0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2025-10-16T12:40:00Z</dcterms:created>
  <dcterms:modified xsi:type="dcterms:W3CDTF">2025-10-16T12:40:00Z</dcterms:modified>
</cp:coreProperties>
</file>